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7514"/>
        <w:gridCol w:w="8080"/>
      </w:tblGrid>
      <w:tr w:rsidR="00164197" w:rsidRPr="003E1E26" w14:paraId="102A95FE" w14:textId="77777777" w:rsidTr="00080CDA">
        <w:trPr>
          <w:trHeight w:val="397"/>
        </w:trPr>
        <w:tc>
          <w:tcPr>
            <w:tcW w:w="15594" w:type="dxa"/>
            <w:gridSpan w:val="2"/>
            <w:shd w:val="clear" w:color="auto" w:fill="D9D9D9" w:themeFill="background1" w:themeFillShade="D9"/>
            <w:vAlign w:val="center"/>
          </w:tcPr>
          <w:p w14:paraId="305CEA4C" w14:textId="77777777" w:rsidR="00800B8E" w:rsidRPr="00765115" w:rsidRDefault="00164197" w:rsidP="00800B8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bookmarkStart w:id="0" w:name="_Hlk137541501"/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ΟΛΙΣΤΙΚΗ ΣΕΞΟΥΑΛΙΚΗ ΔΙΑΠΑΙΔΑΓΩΓΗΣΗ</w:t>
            </w:r>
            <w:r w:rsidR="00800B8E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</w:p>
          <w:p w14:paraId="75E292E7" w14:textId="02E1ED65" w:rsidR="008E4ED8" w:rsidRPr="00765115" w:rsidRDefault="008E4ED8" w:rsidP="00800B8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[ΜΑΘΗΜΑ: ΑΓΩΓΗ ΥΓΕΙΑΣ]  </w:t>
            </w:r>
          </w:p>
        </w:tc>
      </w:tr>
      <w:tr w:rsidR="00801EC6" w:rsidRPr="00765115" w14:paraId="5105368B" w14:textId="77777777" w:rsidTr="00080CDA">
        <w:trPr>
          <w:trHeight w:val="277"/>
        </w:trPr>
        <w:tc>
          <w:tcPr>
            <w:tcW w:w="15594" w:type="dxa"/>
            <w:gridSpan w:val="2"/>
            <w:shd w:val="clear" w:color="auto" w:fill="A6A6A6" w:themeFill="background1" w:themeFillShade="A6"/>
          </w:tcPr>
          <w:p w14:paraId="4CC8DE4E" w14:textId="77777777" w:rsidR="00801EC6" w:rsidRPr="00765115" w:rsidRDefault="00801EC6" w:rsidP="008439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ΠΡΟΔΗΜΟΤΙΚΗ</w:t>
            </w:r>
          </w:p>
        </w:tc>
      </w:tr>
      <w:tr w:rsidR="00801EC6" w:rsidRPr="003E1E26" w14:paraId="637A40CD" w14:textId="77777777" w:rsidTr="00080CDA">
        <w:tc>
          <w:tcPr>
            <w:tcW w:w="15594" w:type="dxa"/>
            <w:gridSpan w:val="2"/>
            <w:shd w:val="clear" w:color="auto" w:fill="auto"/>
          </w:tcPr>
          <w:p w14:paraId="6257F5B6" w14:textId="4CBC59C5" w:rsidR="00142094" w:rsidRPr="00765115" w:rsidRDefault="00AF4453" w:rsidP="00C24FC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bCs/>
                <w:sz w:val="18"/>
                <w:szCs w:val="18"/>
                <w:lang w:val="el-GR"/>
              </w:rPr>
              <w:t>«Κανόνας των εσωρούχων»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: Το σώμα σου σού ανήκει /Τα καλά και τα κακά αγγίγματα /Τα καλά και κακά μυστικά </w:t>
            </w:r>
            <w:r w:rsidRPr="00765115">
              <w:rPr>
                <w:rStyle w:val="eop"/>
                <w:rFonts w:ascii="Tahoma" w:hAnsi="Tahoma" w:cs="Tahoma"/>
                <w:sz w:val="18"/>
                <w:szCs w:val="18"/>
                <w:lang w:val="el-GR"/>
              </w:rPr>
              <w:t>/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Η πρόληψη και η προστασία των παιδιών είναι ευθύνη των ενηλίκων /Καταγγελία και αποκάλυψη στοιχείων /Γνωστοί και άγνωστοι δράστες/Βοήθεια-Δίκτυο ασφάλειας με άτομα που εμπιστευόμαστε</w:t>
            </w:r>
            <w:r w:rsidR="00515409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/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142094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Γνωρίζω, φροντίζω και προστατεύω τον εαυτό μου</w:t>
            </w:r>
            <w:r w:rsidR="00C24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-Προ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σωπική υγεία και ασφάλεια</w:t>
            </w:r>
            <w:r w:rsidR="00142094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/Η δύναμη της φιλίας/Οικογένεια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(σχέσεις, ρόλοι, στερεότυπα ρόλων)</w:t>
            </w:r>
            <w:r w:rsidR="00142094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/Ανθρώπινα Δικαιώματα και Υποχρεώσεις-Δικαιώματα και υποχρεώσεις των παιδιών/Τα συναισθήματα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(αναγνώριση, έκφραση, </w:t>
            </w:r>
            <w:proofErr w:type="spellStart"/>
            <w:r w:rsidR="00C24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ενσυναίσθηση</w:t>
            </w:r>
            <w:proofErr w:type="spellEnd"/>
            <w:r w:rsidR="00C24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, έλεγχος)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/</w:t>
            </w:r>
            <w:r w:rsidRPr="00765115">
              <w:rPr>
                <w:rStyle w:val="eop"/>
                <w:rFonts w:ascii="Tahoma" w:hAnsi="Tahoma" w:cs="Tahoma"/>
                <w:sz w:val="18"/>
                <w:szCs w:val="18"/>
                <w:lang w:val="el-GR"/>
              </w:rPr>
              <w:t>Ίδιοι και διαφορετικοί/</w:t>
            </w:r>
            <w:r w:rsidR="00BF271B" w:rsidRPr="00765115">
              <w:rPr>
                <w:rStyle w:val="eop"/>
                <w:rFonts w:ascii="Tahoma" w:hAnsi="Tahoma" w:cs="Tahoma"/>
                <w:sz w:val="18"/>
                <w:szCs w:val="18"/>
                <w:lang w:val="el-GR"/>
              </w:rPr>
              <w:t xml:space="preserve"> Συνεργασία.</w:t>
            </w:r>
            <w:r w:rsidR="001C59BE" w:rsidRPr="00765115">
              <w:rPr>
                <w:rStyle w:val="eop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</w:tc>
      </w:tr>
      <w:tr w:rsidR="00762475" w:rsidRPr="00765115" w14:paraId="50EF6E8F" w14:textId="77777777" w:rsidTr="00080CDA">
        <w:trPr>
          <w:trHeight w:val="384"/>
        </w:trPr>
        <w:tc>
          <w:tcPr>
            <w:tcW w:w="7514" w:type="dxa"/>
            <w:shd w:val="clear" w:color="auto" w:fill="A6A6A6" w:themeFill="background1" w:themeFillShade="A6"/>
            <w:vAlign w:val="center"/>
          </w:tcPr>
          <w:p w14:paraId="6414D1B6" w14:textId="07AA0612" w:rsidR="00762475" w:rsidRPr="00765115" w:rsidRDefault="00256FC6" w:rsidP="008E4E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ΔΗΜΟΤΙΚ</w:t>
            </w:r>
            <w:r w:rsidR="008E4ED8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Ο</w:t>
            </w:r>
          </w:p>
        </w:tc>
        <w:tc>
          <w:tcPr>
            <w:tcW w:w="8080" w:type="dxa"/>
            <w:shd w:val="clear" w:color="auto" w:fill="A6A6A6" w:themeFill="background1" w:themeFillShade="A6"/>
            <w:vAlign w:val="center"/>
          </w:tcPr>
          <w:p w14:paraId="0DBE19C6" w14:textId="2CC16AFF" w:rsidR="00762475" w:rsidRPr="00765115" w:rsidRDefault="00256FC6" w:rsidP="001A63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ΜΕΣΗ ΓΕΝΙΚΗ ΚΑΙ ΤΕΕΚ</w:t>
            </w:r>
            <w:r w:rsidR="001C59BE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</w:tr>
      <w:tr w:rsidR="00164197" w:rsidRPr="00765115" w14:paraId="4E4351D1" w14:textId="77777777" w:rsidTr="00080CDA">
        <w:tc>
          <w:tcPr>
            <w:tcW w:w="7514" w:type="dxa"/>
            <w:shd w:val="clear" w:color="auto" w:fill="D9D9D9" w:themeFill="background1" w:themeFillShade="D9"/>
          </w:tcPr>
          <w:p w14:paraId="0C71558B" w14:textId="77777777" w:rsidR="00164197" w:rsidRPr="00765115" w:rsidRDefault="00801EC6" w:rsidP="00762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Α’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72EB770E" w14:textId="77777777" w:rsidR="00164197" w:rsidRPr="00765115" w:rsidRDefault="00164197" w:rsidP="00762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Α’ ΓΥΜΝΑΣΙΟΥ</w:t>
            </w:r>
          </w:p>
        </w:tc>
      </w:tr>
      <w:tr w:rsidR="00164197" w:rsidRPr="003E1E26" w14:paraId="580C2E22" w14:textId="77777777" w:rsidTr="00080CDA">
        <w:trPr>
          <w:trHeight w:val="574"/>
        </w:trPr>
        <w:tc>
          <w:tcPr>
            <w:tcW w:w="7514" w:type="dxa"/>
          </w:tcPr>
          <w:p w14:paraId="07A690FA" w14:textId="6C2A127B" w:rsidR="00164197" w:rsidRPr="00765115" w:rsidRDefault="00801EC6" w:rsidP="008439A0">
            <w:pPr>
              <w:tabs>
                <w:tab w:val="left" w:pos="176"/>
              </w:tabs>
              <w:ind w:left="3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Α</w:t>
            </w:r>
            <w:r w:rsidR="00164197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ναπαραγωγικά και ιδιωτικά μέρη του σώματος, καλά και κακά μυστικά, καλά και κακά αγγίγματα,  δίκτυο ασφάλειας, καταγγελία, κανόνας του εσωρούχου, ευρωπαϊκός αριθμός έκτακτης ανάγκης, φιλία, υγιείς σχέσεις, προσωπική υγιεινή/φροντίδα σώματος, ταυτότητα (συνήθειες, φύλο κτλ.), συναισθήματα (αναγνώριση, έκφραση, αιτίες), φιλία, σεβασμός</w:t>
            </w:r>
            <w:r w:rsidR="00164197" w:rsidRPr="00765115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80" w:type="dxa"/>
          </w:tcPr>
          <w:p w14:paraId="1C147654" w14:textId="0D93F24F" w:rsidR="00164197" w:rsidRPr="00765115" w:rsidRDefault="005617F2" w:rsidP="005617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i/>
                <w:iCs/>
                <w:sz w:val="18"/>
                <w:szCs w:val="18"/>
                <w:lang w:val="el-GR"/>
              </w:rPr>
              <w:t>Υγεία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6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έννοια της υγείας, παράγοντες που επηρεάζουν την υγεία και τον τρόπο ζωής των ατόμων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και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τρόπο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ς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αλληλεπίδρασης 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τους,</w:t>
            </w:r>
            <w:r w:rsidRPr="00765115"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  <w:r w:rsidRPr="00765115">
              <w:rPr>
                <w:rStyle w:val="normaltextrun"/>
                <w:rFonts w:ascii="Tahoma" w:hAnsi="Tahoma" w:cs="Tahoma"/>
                <w:i/>
                <w:iCs/>
                <w:sz w:val="18"/>
                <w:szCs w:val="18"/>
                <w:lang w:val="el-GR"/>
              </w:rPr>
              <w:t>Ο εαυτός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σημασία της ολιστικής ανάπτυξης του εαυτού, παράγοντες προστασίας και παράγοντες κινδύνου ανάπτυξη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ς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του εαυτού,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τρόποι βελτίωσης για κάθε διάσταση του εαυτού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, </w:t>
            </w:r>
            <w:r w:rsidRPr="00765115">
              <w:rPr>
                <w:rStyle w:val="normaltextrun"/>
                <w:rFonts w:ascii="Tahoma" w:hAnsi="Tahoma" w:cs="Tahoma"/>
                <w:i/>
                <w:iCs/>
                <w:sz w:val="18"/>
                <w:szCs w:val="18"/>
                <w:lang w:val="el-GR"/>
              </w:rPr>
              <w:t>Εφηβεία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: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αλλαγές στην εφηβεία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,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τρόπο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ι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διαχείρισης των αλλαγών,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άμυνες και πρακτικές προστασίας, χαρακτηριστικά των υγιών σχέσεων στο πλαίσιο της οικογένειας, της φιλίας και των σχέσεων,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υγιείς διαπροσωπικές σχέσεις</w:t>
            </w:r>
          </w:p>
        </w:tc>
      </w:tr>
      <w:tr w:rsidR="00164197" w:rsidRPr="00765115" w14:paraId="7A74242F" w14:textId="77777777" w:rsidTr="00080CDA">
        <w:trPr>
          <w:trHeight w:val="227"/>
        </w:trPr>
        <w:tc>
          <w:tcPr>
            <w:tcW w:w="7514" w:type="dxa"/>
            <w:shd w:val="clear" w:color="auto" w:fill="D9D9D9" w:themeFill="background1" w:themeFillShade="D9"/>
          </w:tcPr>
          <w:p w14:paraId="6652C257" w14:textId="77777777" w:rsidR="00164197" w:rsidRPr="00765115" w:rsidRDefault="00801EC6" w:rsidP="00256FC6">
            <w:pPr>
              <w:tabs>
                <w:tab w:val="left" w:pos="176"/>
              </w:tabs>
              <w:ind w:left="34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Β’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0FF66457" w14:textId="77777777" w:rsidR="00164197" w:rsidRPr="00765115" w:rsidRDefault="00164197" w:rsidP="00762475">
            <w:pPr>
              <w:tabs>
                <w:tab w:val="left" w:pos="17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Β’ ΓΥΜΝΑΣΙΟΥ</w:t>
            </w:r>
          </w:p>
        </w:tc>
      </w:tr>
      <w:tr w:rsidR="00164197" w:rsidRPr="003E1E26" w14:paraId="411FBC96" w14:textId="77777777" w:rsidTr="00080CDA">
        <w:trPr>
          <w:trHeight w:val="832"/>
        </w:trPr>
        <w:tc>
          <w:tcPr>
            <w:tcW w:w="7514" w:type="dxa"/>
          </w:tcPr>
          <w:p w14:paraId="549D2352" w14:textId="46286455" w:rsidR="00164197" w:rsidRPr="00765115" w:rsidRDefault="003E1E26" w:rsidP="00304B33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Α</w:t>
            </w:r>
            <w:r w:rsidR="00164197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γάπη, υπευθυνότητα, ριψοκίνδυνες συμπεριφορές, κανόνας εσωρούχου, οικογένεια, </w:t>
            </w:r>
            <w:proofErr w:type="spellStart"/>
            <w:r w:rsidR="00164197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έμφυλα</w:t>
            </w:r>
            <w:proofErr w:type="spellEnd"/>
            <w:r w:rsidR="00164197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στερεότυπα, ασφάλεια στο σπίτι και στο σχολείο, γραμμές καταγγελιών, ομοιότητες και διαφορές ατόμων, οφέλη </w:t>
            </w:r>
            <w:r w:rsidR="001C59BE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διαφορετικότητας</w:t>
            </w:r>
            <w:r w:rsidR="00164197" w:rsidRPr="00765115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80" w:type="dxa"/>
          </w:tcPr>
          <w:p w14:paraId="2B60F18F" w14:textId="7FC377EB" w:rsidR="005617F2" w:rsidRPr="00765115" w:rsidRDefault="00721712" w:rsidP="005629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Προσωπική ανάπτυξη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παράγοντες που επηρεάζουν τη θετική ανάπτυξη των διαστάσεων του εαυτού τους (ΜΜΕ, φιλία, οικογένεια κ.λπ.),</w:t>
            </w:r>
            <w:r w:rsidR="00256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Σεξουαλικά και Αναπαραγωγικά δικαιώματα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6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κοινωνικά στερεότυπα και αποδοχή της διαφορετικότητας, Μορφές Βίας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(σεξουαλική, σωματική, ψυχολογική, συναισθηματική, οικονομική) - Υφιστάμενη Νομοθεσία, Εκφοβισμός, Μηδενική ανοχή στη βία και στον εκφοβισμό</w:t>
            </w:r>
          </w:p>
        </w:tc>
      </w:tr>
      <w:tr w:rsidR="00164197" w:rsidRPr="00765115" w14:paraId="2B3F0234" w14:textId="77777777" w:rsidTr="00080CDA">
        <w:tc>
          <w:tcPr>
            <w:tcW w:w="7514" w:type="dxa"/>
            <w:shd w:val="clear" w:color="auto" w:fill="D9D9D9" w:themeFill="background1" w:themeFillShade="D9"/>
          </w:tcPr>
          <w:p w14:paraId="7992A4D3" w14:textId="77777777" w:rsidR="00164197" w:rsidRPr="00765115" w:rsidRDefault="00801EC6" w:rsidP="001641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Γ’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09CA26CB" w14:textId="77777777" w:rsidR="00164197" w:rsidRPr="00765115" w:rsidRDefault="00164197" w:rsidP="001641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Γ’ ΓΥΜΝΑΣΙΟΥ </w:t>
            </w:r>
          </w:p>
        </w:tc>
      </w:tr>
      <w:tr w:rsidR="00164197" w:rsidRPr="003E1E26" w14:paraId="252F1E7D" w14:textId="77777777" w:rsidTr="00080CDA">
        <w:trPr>
          <w:trHeight w:val="739"/>
        </w:trPr>
        <w:tc>
          <w:tcPr>
            <w:tcW w:w="7514" w:type="dxa"/>
          </w:tcPr>
          <w:p w14:paraId="2B44512B" w14:textId="066F3D37" w:rsidR="00164197" w:rsidRPr="00765115" w:rsidRDefault="005617F2" w:rsidP="008439A0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Σ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τάδια ανάπτυξης του ατόμου, τεχνικές διαχείρισης δύσκολων συναισθημάτων, οικογενειακή ζωή, προστασία από κάθε είδους κακοποίηση, επικοινωνία, αποδόμηση στερε</w:t>
            </w:r>
            <w:r w:rsidR="00401888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ότυπων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των φύλων, ισότητα φύλων</w:t>
            </w:r>
            <w:r w:rsidR="00801EC6" w:rsidRPr="00765115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80" w:type="dxa"/>
          </w:tcPr>
          <w:p w14:paraId="76EAB503" w14:textId="2BBA616F" w:rsidR="007C72A7" w:rsidRPr="00765115" w:rsidRDefault="00721712" w:rsidP="005629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Χαρακτηριστικά εφηβείας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χαρακτηριστικά σεξουαλικής ωρίμανσης,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συμπεριφορές που προάγουν τη σεξουαλική υγεία των εφήβων, παράγοντες που επηρεάζουν τη σεξουαλική και αναπαραγωγική υγεία των εφήβων, Υγιείς Σχέσεις, Αναπαραγωγικά και σεξουαλικά δικαιώματα – Ανθρώπινα Δικαιώματα, Σεξουαλική συμπεριφορά </w:t>
            </w:r>
          </w:p>
        </w:tc>
      </w:tr>
      <w:tr w:rsidR="00164197" w:rsidRPr="00765115" w14:paraId="4F05AE0F" w14:textId="77777777" w:rsidTr="00080CDA">
        <w:trPr>
          <w:trHeight w:val="245"/>
        </w:trPr>
        <w:tc>
          <w:tcPr>
            <w:tcW w:w="7514" w:type="dxa"/>
            <w:shd w:val="clear" w:color="auto" w:fill="D9D9D9" w:themeFill="background1" w:themeFillShade="D9"/>
          </w:tcPr>
          <w:p w14:paraId="1BB1788E" w14:textId="77777777" w:rsidR="00164197" w:rsidRPr="00765115" w:rsidRDefault="00801EC6" w:rsidP="00762475">
            <w:pPr>
              <w:pStyle w:val="ListParagraph"/>
              <w:ind w:left="176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Δ’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026A9C95" w14:textId="77777777" w:rsidR="00164197" w:rsidRPr="00765115" w:rsidRDefault="00801EC6" w:rsidP="00762475">
            <w:pPr>
              <w:pStyle w:val="ListParagraph"/>
              <w:ind w:left="17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Α’ ΛΥΚΕΙΟ</w:t>
            </w:r>
            <w:r w:rsidR="008439A0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Υ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/</w:t>
            </w:r>
            <w:r w:rsidR="008439A0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Α’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ΤΕΕΚ</w:t>
            </w:r>
          </w:p>
        </w:tc>
      </w:tr>
      <w:tr w:rsidR="00164197" w:rsidRPr="003E1E26" w14:paraId="31BF1EEC" w14:textId="77777777" w:rsidTr="00080CDA">
        <w:trPr>
          <w:trHeight w:val="904"/>
        </w:trPr>
        <w:tc>
          <w:tcPr>
            <w:tcW w:w="7514" w:type="dxa"/>
          </w:tcPr>
          <w:p w14:paraId="27F35C8E" w14:textId="43D7FD23" w:rsidR="00164197" w:rsidRPr="00765115" w:rsidRDefault="005617F2" w:rsidP="00801EC6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Ε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νσυναίσθηση</w:t>
            </w:r>
            <w:proofErr w:type="spellEnd"/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, υπεύθυνες ανεύθυνες συμπεριφορές, υγεία , εικόνα του σώματος,</w:t>
            </w:r>
            <w:r w:rsidR="006B6775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αθλητισμός και φύλο, κίνδυνοι διαδικτύου, γραμμές βοήθειας, εκφοβισμός, νομοθεσία προστασίας από την σεξουαλική κακοποίηση, Επίτροπος Δικαιωμάτων του Παιδιού,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ρόλος του κράτους στη διασφάλιση των δικαιωμάτων του παιδιού</w:t>
            </w:r>
            <w:r w:rsidR="00801EC6" w:rsidRPr="00765115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80" w:type="dxa"/>
          </w:tcPr>
          <w:p w14:paraId="3E327BAB" w14:textId="61595D94" w:rsidR="007C72A7" w:rsidRPr="00765115" w:rsidRDefault="00721712" w:rsidP="005629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Ο Εαυτός και η Διαμόρφωση Ταυτότητας στην Εφηβεία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παράγοντες προστασίας και παράγοντες κινδύνου που επηρεάζουν την ανάπτυξη των διαστάσεων του εαυτού,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Υγιείς Σχέσεις, Σεξουαλική και αναπαραγωγική υγεία και δικαιώματα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,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Δικαιώματα και Σεξουαλικότητα, Σωματική Υγεία </w:t>
            </w:r>
            <w:r w:rsidR="001C59B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(ΣΜΝ, αντισύλληψη)</w:t>
            </w:r>
          </w:p>
        </w:tc>
      </w:tr>
      <w:tr w:rsidR="00164197" w:rsidRPr="00765115" w14:paraId="37B93D3C" w14:textId="77777777" w:rsidTr="00080CDA">
        <w:tc>
          <w:tcPr>
            <w:tcW w:w="7514" w:type="dxa"/>
            <w:shd w:val="clear" w:color="auto" w:fill="D9D9D9" w:themeFill="background1" w:themeFillShade="D9"/>
          </w:tcPr>
          <w:p w14:paraId="0C12085F" w14:textId="77777777" w:rsidR="00164197" w:rsidRPr="00765115" w:rsidRDefault="00801EC6" w:rsidP="00762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Ε’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AD7E6AD" w14:textId="5F6658D0" w:rsidR="00164197" w:rsidRPr="00765115" w:rsidRDefault="00801EC6" w:rsidP="00762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Β’ ΛΥΚΕΙΟΥ</w:t>
            </w:r>
            <w:r w:rsidR="00DF4125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/</w:t>
            </w:r>
            <w:r w:rsidR="00DF4125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Β’ ΤΕΕΚ</w:t>
            </w:r>
          </w:p>
        </w:tc>
      </w:tr>
      <w:tr w:rsidR="00801EC6" w:rsidRPr="003E1E26" w14:paraId="3BB75393" w14:textId="77777777" w:rsidTr="00080CDA">
        <w:trPr>
          <w:trHeight w:val="557"/>
        </w:trPr>
        <w:tc>
          <w:tcPr>
            <w:tcW w:w="7514" w:type="dxa"/>
          </w:tcPr>
          <w:p w14:paraId="586EFE16" w14:textId="3140AB8C" w:rsidR="00801EC6" w:rsidRPr="00765115" w:rsidRDefault="005617F2" w:rsidP="008439A0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Ε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φηβεία, εικόνα εαυτού, ψηφιακός εκφοβισμός, ψεύτικο προφίλ, ψηφιακή ταυτότητα (εικόνα εαυτού στα ψηφιακά μέσα), υγιή</w:t>
            </w:r>
            <w:r w:rsidR="00401888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ς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συνύπαρξη,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στερεότυπα, κουλτούρα κατά του ρατσισμού/ρατσιστικός λόγος, ορθή διαδικτυακή συμπεριφορά, επίλυση συγκρούσεων, υγιείς τρόποι επικοινωνίας</w:t>
            </w:r>
            <w:r w:rsidR="00801EC6" w:rsidRPr="00765115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80" w:type="dxa"/>
            <w:shd w:val="clear" w:color="auto" w:fill="auto"/>
          </w:tcPr>
          <w:p w14:paraId="35168349" w14:textId="41EED804" w:rsidR="00800B8E" w:rsidRPr="00765115" w:rsidRDefault="00721712" w:rsidP="00800B8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Προσωπική ανάπτυξη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παράγοντες που επηρεάζουν τη θετική ανάπτυξη των διαστάσεων του εαυτού τους (ΜΜΕ, φιλία, οικογένεια κ.λπ.),Σεξουαλικά και Αναπαραγωγικά δικαιώματα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: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χωρίς προκατάληψη σε επίπεδο εθνικότητας, αναπηρίας, σεξουαλικού προσανατολισμού και ταυτότητας φύλου,</w:t>
            </w:r>
            <w:r w:rsidR="002514DA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Μορφές Βίας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(σεξουαλική, σωματική, ψυχολογική, συναισθηματική, οικονομική) - Υφιστάμενη Νομοθεσία, Εκφοβισμός, Μηδενική ανοχή στη βία και στον εκφοβισμό</w:t>
            </w:r>
          </w:p>
        </w:tc>
      </w:tr>
      <w:tr w:rsidR="00801EC6" w:rsidRPr="00765115" w14:paraId="74CC5D16" w14:textId="77777777" w:rsidTr="00080CDA">
        <w:trPr>
          <w:trHeight w:val="271"/>
        </w:trPr>
        <w:tc>
          <w:tcPr>
            <w:tcW w:w="7514" w:type="dxa"/>
            <w:shd w:val="clear" w:color="auto" w:fill="D9D9D9" w:themeFill="background1" w:themeFillShade="D9"/>
          </w:tcPr>
          <w:p w14:paraId="030DEFE5" w14:textId="77777777" w:rsidR="00801EC6" w:rsidRPr="00765115" w:rsidRDefault="00801EC6" w:rsidP="00762475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Στ’ ΔΗΜΟΤΙΚΟΥ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8B8CE3A" w14:textId="2061B4EB" w:rsidR="00801EC6" w:rsidRPr="00765115" w:rsidRDefault="00801EC6" w:rsidP="00762475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Γ’ ΛΥΚΕΙΟΥ</w:t>
            </w:r>
            <w:r w:rsidR="00DF4125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/</w:t>
            </w:r>
            <w:r w:rsidR="00DF4125"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Γ’ ΤΕΕΚ</w:t>
            </w:r>
          </w:p>
        </w:tc>
      </w:tr>
      <w:tr w:rsidR="00801EC6" w:rsidRPr="003E1E26" w14:paraId="2C2EE9FC" w14:textId="77777777" w:rsidTr="00080CDA">
        <w:trPr>
          <w:trHeight w:val="1085"/>
        </w:trPr>
        <w:tc>
          <w:tcPr>
            <w:tcW w:w="7514" w:type="dxa"/>
          </w:tcPr>
          <w:p w14:paraId="5F1C19EA" w14:textId="77777777" w:rsidR="00801EC6" w:rsidRPr="00765115" w:rsidRDefault="005617F2" w:rsidP="008439A0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Κ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άπνισμα/αλκοόλ, πληροφόρηση/παραπληροφόρηση, έκθεση σε παράνομο περιεχόμενο, προσωπικά δεδομένα, 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phishing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sexting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, 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grooming</w:t>
            </w:r>
            <w:r w:rsidR="00801EC6" w:rsidRPr="00765115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l-GR"/>
              </w:rPr>
              <w:t>, φλερτ, ονείρωξη, αυνανισμός, έμμηνος ρύση, αλλαγές (σωματικές, συναισθηματικές, κοινωνικές) καθώς μεγαλώνουν/εφηβεία, εσφαλμένες αντιλήψεις/αποδόμηση μύθων και αντιλήψεων γύρω από τις αλλαγές στην εφηβεία, μορφές βίας/τρόποι προστασίας, φιλία</w:t>
            </w:r>
          </w:p>
        </w:tc>
        <w:tc>
          <w:tcPr>
            <w:tcW w:w="8080" w:type="dxa"/>
          </w:tcPr>
          <w:p w14:paraId="541B08D6" w14:textId="010CB88D" w:rsidR="00801EC6" w:rsidRPr="00765115" w:rsidRDefault="00721712" w:rsidP="005629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Υγιείς ρομαντικές/σεξουαλικές σχέσεις</w:t>
            </w:r>
            <w:r w:rsidR="0056296E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:</w:t>
            </w:r>
            <w:r w:rsidR="00256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δεξιότητες επικοινωνίας, καλού ακροατή, διαπραγμάτευσης, επίλυσης συγκρούσεων, αυτοελέγχου και αυτοσεβασμού</w:t>
            </w:r>
            <w:r w:rsidR="00FF7107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,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Δημιουργία οικογένειας</w:t>
            </w:r>
            <w:r w:rsidR="00FF7107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,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>Δικαιώματα και Τρόποι προστασίας ευάλωτων ομάδων – Ηθικά Διλήμματα</w:t>
            </w:r>
            <w:r w:rsidR="00256FC6"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, </w:t>
            </w:r>
            <w:r w:rsidRPr="00765115">
              <w:rPr>
                <w:rStyle w:val="normaltextrun"/>
                <w:rFonts w:ascii="Tahoma" w:hAnsi="Tahoma" w:cs="Tahoma"/>
                <w:sz w:val="18"/>
                <w:szCs w:val="18"/>
                <w:lang w:val="el-GR"/>
              </w:rPr>
              <w:t xml:space="preserve">Οικογενειακός Προγραμματισμός – Οικογενειακή Αγωγή </w:t>
            </w:r>
          </w:p>
        </w:tc>
      </w:tr>
      <w:bookmarkEnd w:id="0"/>
    </w:tbl>
    <w:p w14:paraId="6B84E77D" w14:textId="77777777" w:rsidR="009836D5" w:rsidRPr="00EB2117" w:rsidRDefault="009836D5" w:rsidP="0076511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l-GR"/>
        </w:rPr>
      </w:pPr>
    </w:p>
    <w:sectPr w:rsidR="009836D5" w:rsidRPr="00EB2117" w:rsidSect="00080CDA">
      <w:footerReference w:type="default" r:id="rId8"/>
      <w:pgSz w:w="16838" w:h="11906" w:orient="landscape"/>
      <w:pgMar w:top="340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70D9" w14:textId="77777777" w:rsidR="00985F4C" w:rsidRDefault="00985F4C" w:rsidP="00800B8E">
      <w:pPr>
        <w:spacing w:after="0" w:line="240" w:lineRule="auto"/>
      </w:pPr>
      <w:r>
        <w:separator/>
      </w:r>
    </w:p>
  </w:endnote>
  <w:endnote w:type="continuationSeparator" w:id="0">
    <w:p w14:paraId="0A3469A6" w14:textId="77777777" w:rsidR="00985F4C" w:rsidRDefault="00985F4C" w:rsidP="0080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921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D9297" w14:textId="6A833091" w:rsidR="00800B8E" w:rsidRDefault="00800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B57B0" w14:textId="77777777" w:rsidR="00800B8E" w:rsidRDefault="00800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C581" w14:textId="77777777" w:rsidR="00985F4C" w:rsidRDefault="00985F4C" w:rsidP="00800B8E">
      <w:pPr>
        <w:spacing w:after="0" w:line="240" w:lineRule="auto"/>
      </w:pPr>
      <w:r>
        <w:separator/>
      </w:r>
    </w:p>
  </w:footnote>
  <w:footnote w:type="continuationSeparator" w:id="0">
    <w:p w14:paraId="0F24355D" w14:textId="77777777" w:rsidR="00985F4C" w:rsidRDefault="00985F4C" w:rsidP="0080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75F"/>
    <w:multiLevelType w:val="multilevel"/>
    <w:tmpl w:val="3DB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0650F"/>
    <w:multiLevelType w:val="multilevel"/>
    <w:tmpl w:val="98AE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E11F5"/>
    <w:multiLevelType w:val="hybridMultilevel"/>
    <w:tmpl w:val="7C264C9A"/>
    <w:lvl w:ilvl="0" w:tplc="2780D5D6">
      <w:start w:val="1"/>
      <w:numFmt w:val="decimal"/>
      <w:lvlText w:val="%1."/>
      <w:lvlJc w:val="left"/>
      <w:pPr>
        <w:ind w:left="41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77A7FB6"/>
    <w:multiLevelType w:val="multilevel"/>
    <w:tmpl w:val="659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5190A"/>
    <w:multiLevelType w:val="multilevel"/>
    <w:tmpl w:val="585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412A9F"/>
    <w:multiLevelType w:val="hybridMultilevel"/>
    <w:tmpl w:val="B43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7F8"/>
    <w:multiLevelType w:val="multilevel"/>
    <w:tmpl w:val="A3B4B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C3E73"/>
    <w:multiLevelType w:val="multilevel"/>
    <w:tmpl w:val="FD7A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7851"/>
    <w:multiLevelType w:val="hybridMultilevel"/>
    <w:tmpl w:val="2668F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61CAD"/>
    <w:multiLevelType w:val="multilevel"/>
    <w:tmpl w:val="7FB4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51766F"/>
    <w:multiLevelType w:val="multilevel"/>
    <w:tmpl w:val="B05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677041"/>
    <w:multiLevelType w:val="multilevel"/>
    <w:tmpl w:val="82A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2F46C6"/>
    <w:multiLevelType w:val="multilevel"/>
    <w:tmpl w:val="B08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A84E39"/>
    <w:multiLevelType w:val="multilevel"/>
    <w:tmpl w:val="63F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10862"/>
    <w:multiLevelType w:val="multilevel"/>
    <w:tmpl w:val="756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E56589"/>
    <w:multiLevelType w:val="hybridMultilevel"/>
    <w:tmpl w:val="3A16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544"/>
    <w:multiLevelType w:val="multilevel"/>
    <w:tmpl w:val="04E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05E5F"/>
    <w:multiLevelType w:val="multilevel"/>
    <w:tmpl w:val="7682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9F7912"/>
    <w:multiLevelType w:val="hybridMultilevel"/>
    <w:tmpl w:val="92B6BE78"/>
    <w:lvl w:ilvl="0" w:tplc="F8BA8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D24BC"/>
    <w:multiLevelType w:val="multilevel"/>
    <w:tmpl w:val="DEB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9F60EC"/>
    <w:multiLevelType w:val="multilevel"/>
    <w:tmpl w:val="4A6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2201C6"/>
    <w:multiLevelType w:val="hybridMultilevel"/>
    <w:tmpl w:val="44C494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7857"/>
    <w:multiLevelType w:val="multilevel"/>
    <w:tmpl w:val="F40A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A839D1"/>
    <w:multiLevelType w:val="multilevel"/>
    <w:tmpl w:val="7C6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5429E"/>
    <w:multiLevelType w:val="multilevel"/>
    <w:tmpl w:val="BCC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D048BD"/>
    <w:multiLevelType w:val="multilevel"/>
    <w:tmpl w:val="5A0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8F6CA4"/>
    <w:multiLevelType w:val="multilevel"/>
    <w:tmpl w:val="51B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E07249"/>
    <w:multiLevelType w:val="multilevel"/>
    <w:tmpl w:val="588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2C440B"/>
    <w:multiLevelType w:val="hybridMultilevel"/>
    <w:tmpl w:val="016A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6273B"/>
    <w:multiLevelType w:val="multilevel"/>
    <w:tmpl w:val="89B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302DA7"/>
    <w:multiLevelType w:val="multilevel"/>
    <w:tmpl w:val="4A6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3D07B1"/>
    <w:multiLevelType w:val="multilevel"/>
    <w:tmpl w:val="65E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5613A1"/>
    <w:multiLevelType w:val="multilevel"/>
    <w:tmpl w:val="894A7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C58DE"/>
    <w:multiLevelType w:val="multilevel"/>
    <w:tmpl w:val="0BA65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4045E9"/>
    <w:multiLevelType w:val="multilevel"/>
    <w:tmpl w:val="640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2644AF"/>
    <w:multiLevelType w:val="multilevel"/>
    <w:tmpl w:val="F378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42783D"/>
    <w:multiLevelType w:val="multilevel"/>
    <w:tmpl w:val="F968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07008B"/>
    <w:multiLevelType w:val="multilevel"/>
    <w:tmpl w:val="01AC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BA210C9"/>
    <w:multiLevelType w:val="hybridMultilevel"/>
    <w:tmpl w:val="67D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A1DAA"/>
    <w:multiLevelType w:val="multilevel"/>
    <w:tmpl w:val="7F6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256BDE"/>
    <w:multiLevelType w:val="hybridMultilevel"/>
    <w:tmpl w:val="42C4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4217B"/>
    <w:multiLevelType w:val="multilevel"/>
    <w:tmpl w:val="665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0A90B39"/>
    <w:multiLevelType w:val="multilevel"/>
    <w:tmpl w:val="7F6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C36936"/>
    <w:multiLevelType w:val="multilevel"/>
    <w:tmpl w:val="33A0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E3456"/>
    <w:multiLevelType w:val="multilevel"/>
    <w:tmpl w:val="296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123535"/>
    <w:multiLevelType w:val="hybridMultilevel"/>
    <w:tmpl w:val="5BB0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15DA1"/>
    <w:multiLevelType w:val="multilevel"/>
    <w:tmpl w:val="7A9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EB3EE6"/>
    <w:multiLevelType w:val="multilevel"/>
    <w:tmpl w:val="8E78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10965"/>
    <w:multiLevelType w:val="multilevel"/>
    <w:tmpl w:val="21C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481B2B"/>
    <w:multiLevelType w:val="hybridMultilevel"/>
    <w:tmpl w:val="F216B79A"/>
    <w:lvl w:ilvl="0" w:tplc="0A8287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89E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E2B8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4EAF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E28B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70E7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EEA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261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860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0" w15:restartNumberingAfterBreak="0">
    <w:nsid w:val="67FC0622"/>
    <w:multiLevelType w:val="multilevel"/>
    <w:tmpl w:val="CAB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94A1AA9"/>
    <w:multiLevelType w:val="hybridMultilevel"/>
    <w:tmpl w:val="5E926604"/>
    <w:lvl w:ilvl="0" w:tplc="FAD08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B1F07"/>
    <w:multiLevelType w:val="hybridMultilevel"/>
    <w:tmpl w:val="ED74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8F1783"/>
    <w:multiLevelType w:val="multilevel"/>
    <w:tmpl w:val="5CDAA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B67869"/>
    <w:multiLevelType w:val="multilevel"/>
    <w:tmpl w:val="585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EB96E65"/>
    <w:multiLevelType w:val="multilevel"/>
    <w:tmpl w:val="F33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FFD0D14"/>
    <w:multiLevelType w:val="multilevel"/>
    <w:tmpl w:val="F26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1C0141E"/>
    <w:multiLevelType w:val="multilevel"/>
    <w:tmpl w:val="F1A6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F47FB6"/>
    <w:multiLevelType w:val="multilevel"/>
    <w:tmpl w:val="93F6B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5C0871"/>
    <w:multiLevelType w:val="hybridMultilevel"/>
    <w:tmpl w:val="17764BD0"/>
    <w:lvl w:ilvl="0" w:tplc="F45C29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A2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A3B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CD3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42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CFB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8B8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C9A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065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C70467"/>
    <w:multiLevelType w:val="multilevel"/>
    <w:tmpl w:val="1C52D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FA224E"/>
    <w:multiLevelType w:val="multilevel"/>
    <w:tmpl w:val="6C9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4192A4A"/>
    <w:multiLevelType w:val="multilevel"/>
    <w:tmpl w:val="099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E0611FC"/>
    <w:multiLevelType w:val="hybridMultilevel"/>
    <w:tmpl w:val="67B4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D43A7"/>
    <w:multiLevelType w:val="multilevel"/>
    <w:tmpl w:val="225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F3E3C77"/>
    <w:multiLevelType w:val="multilevel"/>
    <w:tmpl w:val="CE0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5822811">
    <w:abstractNumId w:val="28"/>
  </w:num>
  <w:num w:numId="2" w16cid:durableId="663119697">
    <w:abstractNumId w:val="5"/>
  </w:num>
  <w:num w:numId="3" w16cid:durableId="1504470612">
    <w:abstractNumId w:val="63"/>
  </w:num>
  <w:num w:numId="4" w16cid:durableId="1196164071">
    <w:abstractNumId w:val="40"/>
  </w:num>
  <w:num w:numId="5" w16cid:durableId="164442536">
    <w:abstractNumId w:val="45"/>
  </w:num>
  <w:num w:numId="6" w16cid:durableId="2065563859">
    <w:abstractNumId w:val="21"/>
  </w:num>
  <w:num w:numId="7" w16cid:durableId="555356725">
    <w:abstractNumId w:val="59"/>
  </w:num>
  <w:num w:numId="8" w16cid:durableId="160856312">
    <w:abstractNumId w:val="49"/>
  </w:num>
  <w:num w:numId="9" w16cid:durableId="2046370283">
    <w:abstractNumId w:val="18"/>
  </w:num>
  <w:num w:numId="10" w16cid:durableId="2005161585">
    <w:abstractNumId w:val="8"/>
  </w:num>
  <w:num w:numId="11" w16cid:durableId="1343434344">
    <w:abstractNumId w:val="38"/>
  </w:num>
  <w:num w:numId="12" w16cid:durableId="561604161">
    <w:abstractNumId w:val="44"/>
  </w:num>
  <w:num w:numId="13" w16cid:durableId="477888821">
    <w:abstractNumId w:val="24"/>
  </w:num>
  <w:num w:numId="14" w16cid:durableId="1565605855">
    <w:abstractNumId w:val="7"/>
  </w:num>
  <w:num w:numId="15" w16cid:durableId="44919007">
    <w:abstractNumId w:val="48"/>
  </w:num>
  <w:num w:numId="16" w16cid:durableId="1877963271">
    <w:abstractNumId w:val="6"/>
  </w:num>
  <w:num w:numId="17" w16cid:durableId="1209534209">
    <w:abstractNumId w:val="50"/>
  </w:num>
  <w:num w:numId="18" w16cid:durableId="1656101275">
    <w:abstractNumId w:val="58"/>
  </w:num>
  <w:num w:numId="19" w16cid:durableId="2033529047">
    <w:abstractNumId w:val="47"/>
  </w:num>
  <w:num w:numId="20" w16cid:durableId="1667827888">
    <w:abstractNumId w:val="3"/>
  </w:num>
  <w:num w:numId="21" w16cid:durableId="116870985">
    <w:abstractNumId w:val="16"/>
  </w:num>
  <w:num w:numId="22" w16cid:durableId="1907690950">
    <w:abstractNumId w:val="1"/>
  </w:num>
  <w:num w:numId="23" w16cid:durableId="295837405">
    <w:abstractNumId w:val="34"/>
  </w:num>
  <w:num w:numId="24" w16cid:durableId="925923161">
    <w:abstractNumId w:val="17"/>
  </w:num>
  <w:num w:numId="25" w16cid:durableId="1891457006">
    <w:abstractNumId w:val="33"/>
  </w:num>
  <w:num w:numId="26" w16cid:durableId="2135097792">
    <w:abstractNumId w:val="30"/>
  </w:num>
  <w:num w:numId="27" w16cid:durableId="1678457729">
    <w:abstractNumId w:val="65"/>
  </w:num>
  <w:num w:numId="28" w16cid:durableId="16665783">
    <w:abstractNumId w:val="0"/>
  </w:num>
  <w:num w:numId="29" w16cid:durableId="1498574581">
    <w:abstractNumId w:val="55"/>
  </w:num>
  <w:num w:numId="30" w16cid:durableId="1812019285">
    <w:abstractNumId w:val="60"/>
  </w:num>
  <w:num w:numId="31" w16cid:durableId="1690524085">
    <w:abstractNumId w:val="14"/>
  </w:num>
  <w:num w:numId="32" w16cid:durableId="931158767">
    <w:abstractNumId w:val="43"/>
  </w:num>
  <w:num w:numId="33" w16cid:durableId="1493136596">
    <w:abstractNumId w:val="19"/>
  </w:num>
  <w:num w:numId="34" w16cid:durableId="700668773">
    <w:abstractNumId w:val="53"/>
  </w:num>
  <w:num w:numId="35" w16cid:durableId="2063554082">
    <w:abstractNumId w:val="46"/>
  </w:num>
  <w:num w:numId="36" w16cid:durableId="371421920">
    <w:abstractNumId w:val="56"/>
  </w:num>
  <w:num w:numId="37" w16cid:durableId="1588076831">
    <w:abstractNumId w:val="36"/>
  </w:num>
  <w:num w:numId="38" w16cid:durableId="1310132707">
    <w:abstractNumId w:val="39"/>
  </w:num>
  <w:num w:numId="39" w16cid:durableId="1915889747">
    <w:abstractNumId w:val="23"/>
  </w:num>
  <w:num w:numId="40" w16cid:durableId="890188757">
    <w:abstractNumId w:val="32"/>
  </w:num>
  <w:num w:numId="41" w16cid:durableId="1072655177">
    <w:abstractNumId w:val="54"/>
  </w:num>
  <w:num w:numId="42" w16cid:durableId="728769912">
    <w:abstractNumId w:val="11"/>
  </w:num>
  <w:num w:numId="43" w16cid:durableId="560943736">
    <w:abstractNumId w:val="26"/>
  </w:num>
  <w:num w:numId="44" w16cid:durableId="202908097">
    <w:abstractNumId w:val="37"/>
  </w:num>
  <w:num w:numId="45" w16cid:durableId="670108353">
    <w:abstractNumId w:val="10"/>
  </w:num>
  <w:num w:numId="46" w16cid:durableId="1067191507">
    <w:abstractNumId w:val="57"/>
  </w:num>
  <w:num w:numId="47" w16cid:durableId="907615463">
    <w:abstractNumId w:val="31"/>
  </w:num>
  <w:num w:numId="48" w16cid:durableId="128481729">
    <w:abstractNumId w:val="29"/>
  </w:num>
  <w:num w:numId="49" w16cid:durableId="842672388">
    <w:abstractNumId w:val="61"/>
  </w:num>
  <w:num w:numId="50" w16cid:durableId="861279961">
    <w:abstractNumId w:val="41"/>
  </w:num>
  <w:num w:numId="51" w16cid:durableId="785123509">
    <w:abstractNumId w:val="64"/>
  </w:num>
  <w:num w:numId="52" w16cid:durableId="1059397475">
    <w:abstractNumId w:val="13"/>
  </w:num>
  <w:num w:numId="53" w16cid:durableId="1295260024">
    <w:abstractNumId w:val="62"/>
  </w:num>
  <w:num w:numId="54" w16cid:durableId="1142039836">
    <w:abstractNumId w:val="9"/>
  </w:num>
  <w:num w:numId="55" w16cid:durableId="1681660417">
    <w:abstractNumId w:val="22"/>
  </w:num>
  <w:num w:numId="56" w16cid:durableId="1052925334">
    <w:abstractNumId w:val="12"/>
  </w:num>
  <w:num w:numId="57" w16cid:durableId="439491091">
    <w:abstractNumId w:val="25"/>
  </w:num>
  <w:num w:numId="58" w16cid:durableId="299698897">
    <w:abstractNumId w:val="27"/>
  </w:num>
  <w:num w:numId="59" w16cid:durableId="670184545">
    <w:abstractNumId w:val="15"/>
  </w:num>
  <w:num w:numId="60" w16cid:durableId="2114781990">
    <w:abstractNumId w:val="2"/>
  </w:num>
  <w:num w:numId="61" w16cid:durableId="1125538229">
    <w:abstractNumId w:val="20"/>
  </w:num>
  <w:num w:numId="62" w16cid:durableId="992836074">
    <w:abstractNumId w:val="35"/>
  </w:num>
  <w:num w:numId="63" w16cid:durableId="1969240663">
    <w:abstractNumId w:val="42"/>
  </w:num>
  <w:num w:numId="64" w16cid:durableId="1278100230">
    <w:abstractNumId w:val="4"/>
  </w:num>
  <w:num w:numId="65" w16cid:durableId="1711294407">
    <w:abstractNumId w:val="52"/>
  </w:num>
  <w:num w:numId="66" w16cid:durableId="1538083297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97"/>
    <w:rsid w:val="00023CD5"/>
    <w:rsid w:val="000520E3"/>
    <w:rsid w:val="00080CDA"/>
    <w:rsid w:val="0009198E"/>
    <w:rsid w:val="000919C1"/>
    <w:rsid w:val="0009307E"/>
    <w:rsid w:val="000A1FEB"/>
    <w:rsid w:val="000B43EC"/>
    <w:rsid w:val="000D08A1"/>
    <w:rsid w:val="000D41E0"/>
    <w:rsid w:val="000E1670"/>
    <w:rsid w:val="000F227F"/>
    <w:rsid w:val="000F65D6"/>
    <w:rsid w:val="00131531"/>
    <w:rsid w:val="00142094"/>
    <w:rsid w:val="0015039F"/>
    <w:rsid w:val="00164197"/>
    <w:rsid w:val="00185BB2"/>
    <w:rsid w:val="001872EB"/>
    <w:rsid w:val="00190F6C"/>
    <w:rsid w:val="0019158A"/>
    <w:rsid w:val="001929A5"/>
    <w:rsid w:val="001A63C4"/>
    <w:rsid w:val="001B4CE6"/>
    <w:rsid w:val="001C59BE"/>
    <w:rsid w:val="001E6B9F"/>
    <w:rsid w:val="001F7C28"/>
    <w:rsid w:val="002034F6"/>
    <w:rsid w:val="0022156A"/>
    <w:rsid w:val="00223A67"/>
    <w:rsid w:val="00236073"/>
    <w:rsid w:val="002514DA"/>
    <w:rsid w:val="002550DA"/>
    <w:rsid w:val="00256A54"/>
    <w:rsid w:val="00256FC6"/>
    <w:rsid w:val="00257EAC"/>
    <w:rsid w:val="00262413"/>
    <w:rsid w:val="002719CB"/>
    <w:rsid w:val="00294C35"/>
    <w:rsid w:val="002C7B4D"/>
    <w:rsid w:val="002D2630"/>
    <w:rsid w:val="002D5A5F"/>
    <w:rsid w:val="00304B33"/>
    <w:rsid w:val="00306D38"/>
    <w:rsid w:val="00314938"/>
    <w:rsid w:val="00323DEE"/>
    <w:rsid w:val="003563BC"/>
    <w:rsid w:val="003A417B"/>
    <w:rsid w:val="003A55F1"/>
    <w:rsid w:val="003C1CA1"/>
    <w:rsid w:val="003E1E26"/>
    <w:rsid w:val="003E25B4"/>
    <w:rsid w:val="003F7E41"/>
    <w:rsid w:val="00401888"/>
    <w:rsid w:val="00440BBA"/>
    <w:rsid w:val="00490425"/>
    <w:rsid w:val="0049424D"/>
    <w:rsid w:val="004C1ED9"/>
    <w:rsid w:val="00501F1F"/>
    <w:rsid w:val="00515409"/>
    <w:rsid w:val="00515C19"/>
    <w:rsid w:val="00544348"/>
    <w:rsid w:val="00545254"/>
    <w:rsid w:val="005613EC"/>
    <w:rsid w:val="0056162D"/>
    <w:rsid w:val="005617F2"/>
    <w:rsid w:val="0056296E"/>
    <w:rsid w:val="0059234F"/>
    <w:rsid w:val="0059573D"/>
    <w:rsid w:val="005A7604"/>
    <w:rsid w:val="005C491F"/>
    <w:rsid w:val="005D1D91"/>
    <w:rsid w:val="0062313D"/>
    <w:rsid w:val="006263D8"/>
    <w:rsid w:val="00637C70"/>
    <w:rsid w:val="00672A2A"/>
    <w:rsid w:val="006750E1"/>
    <w:rsid w:val="006A03DC"/>
    <w:rsid w:val="006A6FAB"/>
    <w:rsid w:val="006B6775"/>
    <w:rsid w:val="006C02F5"/>
    <w:rsid w:val="006C0414"/>
    <w:rsid w:val="006C5EE1"/>
    <w:rsid w:val="006C71DB"/>
    <w:rsid w:val="006E7459"/>
    <w:rsid w:val="006F7E80"/>
    <w:rsid w:val="00713A7D"/>
    <w:rsid w:val="007207FF"/>
    <w:rsid w:val="00721712"/>
    <w:rsid w:val="00762475"/>
    <w:rsid w:val="00765115"/>
    <w:rsid w:val="00771561"/>
    <w:rsid w:val="00785B12"/>
    <w:rsid w:val="007C72A7"/>
    <w:rsid w:val="007D7DEC"/>
    <w:rsid w:val="007E41C8"/>
    <w:rsid w:val="007E77AF"/>
    <w:rsid w:val="007F3623"/>
    <w:rsid w:val="007F6801"/>
    <w:rsid w:val="00800B8E"/>
    <w:rsid w:val="00801EC6"/>
    <w:rsid w:val="0082436C"/>
    <w:rsid w:val="00824F3E"/>
    <w:rsid w:val="008312BC"/>
    <w:rsid w:val="00834D0A"/>
    <w:rsid w:val="008439A0"/>
    <w:rsid w:val="00883756"/>
    <w:rsid w:val="008A0A18"/>
    <w:rsid w:val="008B2EB2"/>
    <w:rsid w:val="008C68AF"/>
    <w:rsid w:val="008E4ED8"/>
    <w:rsid w:val="00904056"/>
    <w:rsid w:val="00925FE9"/>
    <w:rsid w:val="009432D4"/>
    <w:rsid w:val="009836D5"/>
    <w:rsid w:val="00985F4C"/>
    <w:rsid w:val="00986A65"/>
    <w:rsid w:val="0098727B"/>
    <w:rsid w:val="009A321B"/>
    <w:rsid w:val="009C2AF7"/>
    <w:rsid w:val="00A03B20"/>
    <w:rsid w:val="00A048CC"/>
    <w:rsid w:val="00A21E01"/>
    <w:rsid w:val="00A74CB7"/>
    <w:rsid w:val="00A75E92"/>
    <w:rsid w:val="00A813C6"/>
    <w:rsid w:val="00A93638"/>
    <w:rsid w:val="00AA28CD"/>
    <w:rsid w:val="00AA329F"/>
    <w:rsid w:val="00AB3199"/>
    <w:rsid w:val="00AB51E2"/>
    <w:rsid w:val="00AD2D00"/>
    <w:rsid w:val="00AE6C96"/>
    <w:rsid w:val="00AF4453"/>
    <w:rsid w:val="00B02C50"/>
    <w:rsid w:val="00B353DF"/>
    <w:rsid w:val="00B629EE"/>
    <w:rsid w:val="00B74A15"/>
    <w:rsid w:val="00B74C90"/>
    <w:rsid w:val="00B9544F"/>
    <w:rsid w:val="00BC2E50"/>
    <w:rsid w:val="00BE5EC4"/>
    <w:rsid w:val="00BF271B"/>
    <w:rsid w:val="00BF2919"/>
    <w:rsid w:val="00C24FC6"/>
    <w:rsid w:val="00C57195"/>
    <w:rsid w:val="00CB0C8C"/>
    <w:rsid w:val="00CB0D4E"/>
    <w:rsid w:val="00CD2249"/>
    <w:rsid w:val="00CE12CA"/>
    <w:rsid w:val="00CE2C87"/>
    <w:rsid w:val="00CF0D7D"/>
    <w:rsid w:val="00D234E6"/>
    <w:rsid w:val="00D62E3B"/>
    <w:rsid w:val="00D72F66"/>
    <w:rsid w:val="00D771F2"/>
    <w:rsid w:val="00D845F1"/>
    <w:rsid w:val="00D92105"/>
    <w:rsid w:val="00DB39E6"/>
    <w:rsid w:val="00DC12A4"/>
    <w:rsid w:val="00DC3739"/>
    <w:rsid w:val="00DC7D5D"/>
    <w:rsid w:val="00DD1193"/>
    <w:rsid w:val="00DF076D"/>
    <w:rsid w:val="00DF4125"/>
    <w:rsid w:val="00E31EBB"/>
    <w:rsid w:val="00E57DD1"/>
    <w:rsid w:val="00E86960"/>
    <w:rsid w:val="00E927FD"/>
    <w:rsid w:val="00E96F91"/>
    <w:rsid w:val="00EA4C6A"/>
    <w:rsid w:val="00EB0661"/>
    <w:rsid w:val="00EB2117"/>
    <w:rsid w:val="00EC3688"/>
    <w:rsid w:val="00EC7AD3"/>
    <w:rsid w:val="00EE5D38"/>
    <w:rsid w:val="00F023E4"/>
    <w:rsid w:val="00F14417"/>
    <w:rsid w:val="00F15210"/>
    <w:rsid w:val="00F274CC"/>
    <w:rsid w:val="00F4075C"/>
    <w:rsid w:val="00F664D8"/>
    <w:rsid w:val="00F8488C"/>
    <w:rsid w:val="00F90228"/>
    <w:rsid w:val="00FD6198"/>
    <w:rsid w:val="00FF14B9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7224"/>
  <w15:docId w15:val="{549157EB-35E3-4F21-9C2F-AD3EBD0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4197"/>
  </w:style>
  <w:style w:type="character" w:customStyle="1" w:styleId="eop">
    <w:name w:val="eop"/>
    <w:basedOn w:val="DefaultParagraphFont"/>
    <w:rsid w:val="00164197"/>
  </w:style>
  <w:style w:type="paragraph" w:customStyle="1" w:styleId="paragraph">
    <w:name w:val="paragraph"/>
    <w:basedOn w:val="Normal"/>
    <w:rsid w:val="0056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18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888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836D5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7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C3688"/>
    <w:rPr>
      <w:vertAlign w:val="superscript"/>
    </w:rPr>
  </w:style>
  <w:style w:type="character" w:styleId="Emphasis">
    <w:name w:val="Emphasis"/>
    <w:qFormat/>
    <w:rsid w:val="00F9022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D0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34D0A"/>
  </w:style>
  <w:style w:type="paragraph" w:styleId="Header">
    <w:name w:val="header"/>
    <w:basedOn w:val="Normal"/>
    <w:link w:val="HeaderChar"/>
    <w:uiPriority w:val="99"/>
    <w:unhideWhenUsed/>
    <w:rsid w:val="00800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8E"/>
  </w:style>
  <w:style w:type="paragraph" w:styleId="Footer">
    <w:name w:val="footer"/>
    <w:basedOn w:val="Normal"/>
    <w:link w:val="FooterChar"/>
    <w:uiPriority w:val="99"/>
    <w:unhideWhenUsed/>
    <w:rsid w:val="00800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11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1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31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C688-CDFC-4C43-A6A6-4A256744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christiana_philippou@outlook.com</dc:creator>
  <cp:lastModifiedBy>Ioanna Pastella</cp:lastModifiedBy>
  <cp:revision>2</cp:revision>
  <cp:lastPrinted>2023-02-23T11:31:00Z</cp:lastPrinted>
  <dcterms:created xsi:type="dcterms:W3CDTF">2023-06-14T06:13:00Z</dcterms:created>
  <dcterms:modified xsi:type="dcterms:W3CDTF">2023-06-14T06:13:00Z</dcterms:modified>
</cp:coreProperties>
</file>